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881FF" w14:textId="2336758C" w:rsidR="00D30244" w:rsidRPr="00D535FF" w:rsidRDefault="00D30244">
      <w:pPr>
        <w:pStyle w:val="Title"/>
        <w:spacing w:line="276" w:lineRule="auto"/>
      </w:pPr>
      <w:r w:rsidRPr="00D535FF">
        <w:t>YALOVA UNIVERSITY</w:t>
      </w:r>
    </w:p>
    <w:p w14:paraId="7B482E82" w14:textId="3EC7A77F" w:rsidR="00D30244" w:rsidRPr="00D535FF" w:rsidRDefault="00D30244">
      <w:pPr>
        <w:pStyle w:val="Title"/>
        <w:spacing w:line="276" w:lineRule="auto"/>
      </w:pPr>
      <w:r w:rsidRPr="00D535FF">
        <w:t>FACULTY OF ECONOMICS AND ADMINISTRATIVE SCIENCES</w:t>
      </w:r>
    </w:p>
    <w:p w14:paraId="0C718BC8" w14:textId="1AF73FEB" w:rsidR="00D30244" w:rsidRPr="00D535FF" w:rsidRDefault="00D30244">
      <w:pPr>
        <w:pStyle w:val="Title"/>
        <w:spacing w:line="276" w:lineRule="auto"/>
      </w:pPr>
      <w:r w:rsidRPr="00D535FF">
        <w:t>DEPARTMENT OF BUSINESS ADMINISTRATION</w:t>
      </w:r>
    </w:p>
    <w:p w14:paraId="1A5BEA19" w14:textId="77777777" w:rsidR="00D30244" w:rsidRPr="00D535FF" w:rsidRDefault="00D30244">
      <w:pPr>
        <w:pStyle w:val="Title"/>
        <w:spacing w:line="276" w:lineRule="auto"/>
      </w:pPr>
    </w:p>
    <w:p w14:paraId="0FCFCD34" w14:textId="31FFFFFC" w:rsidR="00D30244" w:rsidRPr="00D535FF" w:rsidRDefault="00D30244">
      <w:pPr>
        <w:pStyle w:val="Title"/>
        <w:spacing w:line="276" w:lineRule="auto"/>
      </w:pPr>
    </w:p>
    <w:p w14:paraId="0F3087C2" w14:textId="30C2B68F" w:rsidR="00D30244" w:rsidRPr="00D535FF" w:rsidRDefault="00D535FF">
      <w:pPr>
        <w:pStyle w:val="Title"/>
        <w:spacing w:line="276" w:lineRule="auto"/>
      </w:pPr>
      <w:r w:rsidRPr="00D535FF">
        <w:t xml:space="preserve">SUITABLE </w:t>
      </w:r>
      <w:r w:rsidR="00D30244" w:rsidRPr="00D535FF">
        <w:t xml:space="preserve">INSTITUTIONS </w:t>
      </w:r>
      <w:r w:rsidRPr="00D535FF">
        <w:t>FOR</w:t>
      </w:r>
      <w:r w:rsidR="00D30244" w:rsidRPr="00D535FF">
        <w:t xml:space="preserve"> PRACTICAL TRAINING COURSE AND THEIR CHARACTERISTICS</w:t>
      </w:r>
    </w:p>
    <w:p w14:paraId="26D11BA3" w14:textId="3F1E1169" w:rsidR="00D30244" w:rsidRPr="00D535FF" w:rsidRDefault="00D30244">
      <w:pPr>
        <w:pStyle w:val="Title"/>
        <w:spacing w:line="276" w:lineRule="auto"/>
      </w:pPr>
    </w:p>
    <w:p w14:paraId="207B5EF1" w14:textId="77777777" w:rsidR="00CE0F64" w:rsidRPr="00D535FF" w:rsidRDefault="00CE0F64">
      <w:pPr>
        <w:pStyle w:val="BodyText"/>
        <w:spacing w:before="9"/>
        <w:ind w:left="0" w:firstLine="0"/>
        <w:rPr>
          <w:b/>
          <w:sz w:val="35"/>
        </w:rPr>
      </w:pPr>
    </w:p>
    <w:p w14:paraId="39594DA8" w14:textId="44B34CB8" w:rsidR="00D30244" w:rsidRPr="00D535FF" w:rsidRDefault="00D30244" w:rsidP="00D95356">
      <w:pPr>
        <w:pStyle w:val="BodyText"/>
        <w:numPr>
          <w:ilvl w:val="0"/>
          <w:numId w:val="2"/>
        </w:numPr>
        <w:spacing w:line="276" w:lineRule="auto"/>
        <w:ind w:right="115"/>
        <w:jc w:val="both"/>
      </w:pPr>
      <w:r w:rsidRPr="00D535FF">
        <w:t xml:space="preserve">Students will find the institutions where they will receive training within the scope of the Practical Training Course. </w:t>
      </w:r>
    </w:p>
    <w:p w14:paraId="2D930DA2" w14:textId="16B1CA86" w:rsidR="00D30244" w:rsidRPr="00D535FF" w:rsidRDefault="00D30244" w:rsidP="00D95356">
      <w:pPr>
        <w:pStyle w:val="BodyText"/>
        <w:numPr>
          <w:ilvl w:val="0"/>
          <w:numId w:val="2"/>
        </w:numPr>
        <w:spacing w:line="276" w:lineRule="auto"/>
        <w:ind w:right="115"/>
        <w:jc w:val="both"/>
      </w:pPr>
      <w:r w:rsidRPr="00D535FF">
        <w:t xml:space="preserve">If students cannot find an institution to receive training within the scope of the </w:t>
      </w:r>
      <w:r w:rsidR="007C2664" w:rsidRPr="00D535FF">
        <w:t>Practical Training</w:t>
      </w:r>
      <w:r w:rsidRPr="00D535FF">
        <w:t xml:space="preserve"> Course, they can request support by notifying the Department</w:t>
      </w:r>
      <w:r w:rsidR="0056115B" w:rsidRPr="00D535FF">
        <w:t>al</w:t>
      </w:r>
      <w:r w:rsidRPr="00D535FF">
        <w:t xml:space="preserve"> </w:t>
      </w:r>
      <w:r w:rsidR="007C2664" w:rsidRPr="00D535FF">
        <w:t>Practical Training</w:t>
      </w:r>
      <w:r w:rsidRPr="00D535FF">
        <w:t xml:space="preserve"> </w:t>
      </w:r>
      <w:proofErr w:type="spellStart"/>
      <w:r w:rsidRPr="00D535FF">
        <w:t>Coordinator</w:t>
      </w:r>
      <w:r w:rsidR="007C2664" w:rsidRPr="00D535FF">
        <w:t>ship</w:t>
      </w:r>
      <w:proofErr w:type="spellEnd"/>
      <w:r w:rsidRPr="00D535FF">
        <w:t>.</w:t>
      </w:r>
    </w:p>
    <w:p w14:paraId="22E4AAB1" w14:textId="36DC4509" w:rsidR="007C2664" w:rsidRPr="00D535FF" w:rsidRDefault="007C2664" w:rsidP="00D95356">
      <w:pPr>
        <w:pStyle w:val="BodyText"/>
        <w:numPr>
          <w:ilvl w:val="0"/>
          <w:numId w:val="2"/>
        </w:numPr>
        <w:spacing w:line="276" w:lineRule="auto"/>
        <w:ind w:right="115"/>
        <w:jc w:val="both"/>
      </w:pPr>
      <w:r w:rsidRPr="00D535FF">
        <w:t xml:space="preserve">Students can receive training within the scope of the Practical Training Course in public or private sector institutions and / or organizations deemed appropriate by the Departmental Practical Training </w:t>
      </w:r>
      <w:proofErr w:type="spellStart"/>
      <w:r w:rsidRPr="00D535FF">
        <w:t>Coordinatorship</w:t>
      </w:r>
      <w:proofErr w:type="spellEnd"/>
      <w:r w:rsidRPr="00D535FF">
        <w:t>.</w:t>
      </w:r>
    </w:p>
    <w:p w14:paraId="029AB420" w14:textId="03FCD8C4" w:rsidR="007C2664" w:rsidRPr="00D535FF" w:rsidRDefault="007C2664" w:rsidP="007C2664">
      <w:pPr>
        <w:pStyle w:val="BodyText"/>
        <w:spacing w:line="276" w:lineRule="auto"/>
        <w:ind w:left="476" w:right="115" w:firstLine="0"/>
        <w:jc w:val="both"/>
      </w:pPr>
    </w:p>
    <w:p w14:paraId="16147FF8" w14:textId="20EAC859" w:rsidR="007C2664" w:rsidRPr="00D535FF" w:rsidRDefault="007C2664" w:rsidP="00D535FF">
      <w:pPr>
        <w:pStyle w:val="BodyText"/>
        <w:spacing w:before="200" w:line="276" w:lineRule="auto"/>
        <w:ind w:left="116" w:right="117" w:firstLine="0"/>
        <w:jc w:val="both"/>
        <w:rPr>
          <w:lang w:val="tr-TR"/>
        </w:rPr>
      </w:pPr>
      <w:r w:rsidRPr="00D535FF">
        <w:rPr>
          <w:lang w:val="tr-TR"/>
        </w:rPr>
        <w:t>The features to be sought in the institutions / organizations where the students of the Department of Business Administration will receive training within the scope of the Practical Training Course are as follows:</w:t>
      </w:r>
    </w:p>
    <w:p w14:paraId="5A760705" w14:textId="2BB27614" w:rsidR="00004F7E" w:rsidRPr="00D535FF" w:rsidRDefault="00004F7E" w:rsidP="00066564">
      <w:pPr>
        <w:pStyle w:val="ListParagraph"/>
        <w:numPr>
          <w:ilvl w:val="0"/>
          <w:numId w:val="1"/>
        </w:numPr>
        <w:tabs>
          <w:tab w:val="left" w:pos="837"/>
        </w:tabs>
        <w:spacing w:before="200" w:line="276" w:lineRule="auto"/>
        <w:ind w:right="112"/>
        <w:jc w:val="both"/>
        <w:rPr>
          <w:sz w:val="24"/>
        </w:rPr>
      </w:pPr>
      <w:r w:rsidRPr="00D535FF">
        <w:rPr>
          <w:sz w:val="24"/>
        </w:rPr>
        <w:t xml:space="preserve">Accounting, Finance, Production, Human Resources, Marketing, R&amp;D, Management Information Systems Departments of </w:t>
      </w:r>
      <w:r w:rsidR="00F33416" w:rsidRPr="00D535FF">
        <w:rPr>
          <w:sz w:val="24"/>
        </w:rPr>
        <w:t>a</w:t>
      </w:r>
      <w:r w:rsidR="007C2664" w:rsidRPr="00D535FF">
        <w:rPr>
          <w:sz w:val="24"/>
        </w:rPr>
        <w:t xml:space="preserve">ll kinds of production, </w:t>
      </w:r>
      <w:r w:rsidR="004F1935" w:rsidRPr="00D535FF">
        <w:rPr>
          <w:sz w:val="24"/>
        </w:rPr>
        <w:t>commercial</w:t>
      </w:r>
      <w:r w:rsidR="007C2664" w:rsidRPr="00D535FF">
        <w:rPr>
          <w:sz w:val="24"/>
        </w:rPr>
        <w:t xml:space="preserve"> and service enterprises that have completed their functional structuring (which have formed</w:t>
      </w:r>
      <w:r w:rsidRPr="00D535FF">
        <w:rPr>
          <w:sz w:val="24"/>
        </w:rPr>
        <w:t xml:space="preserve"> at least</w:t>
      </w:r>
      <w:r w:rsidR="007C2664" w:rsidRPr="00D535FF">
        <w:rPr>
          <w:sz w:val="24"/>
        </w:rPr>
        <w:t xml:space="preserve"> a </w:t>
      </w:r>
      <w:r w:rsidRPr="00D535FF">
        <w:rPr>
          <w:sz w:val="24"/>
        </w:rPr>
        <w:t>few</w:t>
      </w:r>
      <w:r w:rsidR="007C2664" w:rsidRPr="00D535FF">
        <w:rPr>
          <w:sz w:val="24"/>
        </w:rPr>
        <w:t xml:space="preserve"> of the</w:t>
      </w:r>
      <w:r w:rsidRPr="00D535FF">
        <w:rPr>
          <w:sz w:val="24"/>
        </w:rPr>
        <w:t xml:space="preserve"> basic </w:t>
      </w:r>
      <w:r w:rsidR="007C2664" w:rsidRPr="00D535FF">
        <w:rPr>
          <w:sz w:val="24"/>
        </w:rPr>
        <w:t xml:space="preserve">functional departments such as Production, Marketing, Finance, Accounting, Human Resources / Personnel / Administrative and Financial Affairs ) (there must be an expert </w:t>
      </w:r>
      <w:r w:rsidRPr="00D535FF">
        <w:rPr>
          <w:sz w:val="24"/>
        </w:rPr>
        <w:t xml:space="preserve">supervising and </w:t>
      </w:r>
      <w:r w:rsidR="007C2664" w:rsidRPr="00D535FF">
        <w:rPr>
          <w:sz w:val="24"/>
        </w:rPr>
        <w:t>contribut</w:t>
      </w:r>
      <w:r w:rsidRPr="00D535FF">
        <w:rPr>
          <w:sz w:val="24"/>
        </w:rPr>
        <w:t>ing</w:t>
      </w:r>
      <w:r w:rsidR="007C2664" w:rsidRPr="00D535FF">
        <w:rPr>
          <w:sz w:val="24"/>
        </w:rPr>
        <w:t xml:space="preserve"> to the student</w:t>
      </w:r>
      <w:r w:rsidRPr="00D535FF">
        <w:rPr>
          <w:sz w:val="24"/>
        </w:rPr>
        <w:t xml:space="preserve"> </w:t>
      </w:r>
      <w:r w:rsidR="007C2664" w:rsidRPr="00D535FF">
        <w:rPr>
          <w:sz w:val="24"/>
        </w:rPr>
        <w:t xml:space="preserve">who will </w:t>
      </w:r>
      <w:r w:rsidRPr="00D535FF">
        <w:rPr>
          <w:sz w:val="24"/>
        </w:rPr>
        <w:t>take</w:t>
      </w:r>
      <w:r w:rsidR="007C2664" w:rsidRPr="00D535FF">
        <w:rPr>
          <w:sz w:val="24"/>
        </w:rPr>
        <w:t xml:space="preserve"> practical training in the selected department</w:t>
      </w:r>
      <w:r w:rsidRPr="00D535FF">
        <w:rPr>
          <w:sz w:val="24"/>
        </w:rPr>
        <w:t>,</w:t>
      </w:r>
      <w:r w:rsidR="007C2664" w:rsidRPr="00D535FF">
        <w:rPr>
          <w:sz w:val="24"/>
        </w:rPr>
        <w:t xml:space="preserve">) </w:t>
      </w:r>
    </w:p>
    <w:p w14:paraId="2AC7FD86" w14:textId="1B26A2A0" w:rsidR="00004F7E" w:rsidRPr="00D535FF" w:rsidRDefault="00004F7E" w:rsidP="00004F7E">
      <w:pPr>
        <w:pStyle w:val="ListParagraph"/>
        <w:numPr>
          <w:ilvl w:val="0"/>
          <w:numId w:val="1"/>
        </w:numPr>
        <w:tabs>
          <w:tab w:val="left" w:pos="837"/>
        </w:tabs>
        <w:spacing w:line="292" w:lineRule="exact"/>
        <w:jc w:val="both"/>
        <w:rPr>
          <w:sz w:val="24"/>
        </w:rPr>
      </w:pPr>
      <w:r w:rsidRPr="00D535FF">
        <w:rPr>
          <w:sz w:val="24"/>
        </w:rPr>
        <w:t>Banking and Financial Institutions,</w:t>
      </w:r>
    </w:p>
    <w:p w14:paraId="5555D545" w14:textId="20B4925B" w:rsidR="00004F7E" w:rsidRPr="00D535FF" w:rsidRDefault="00004F7E" w:rsidP="00004F7E">
      <w:pPr>
        <w:pStyle w:val="ListParagraph"/>
        <w:numPr>
          <w:ilvl w:val="0"/>
          <w:numId w:val="1"/>
        </w:numPr>
        <w:tabs>
          <w:tab w:val="left" w:pos="837"/>
        </w:tabs>
        <w:spacing w:line="292" w:lineRule="exact"/>
        <w:jc w:val="both"/>
        <w:rPr>
          <w:sz w:val="24"/>
        </w:rPr>
      </w:pPr>
      <w:r w:rsidRPr="00D535FF">
        <w:rPr>
          <w:sz w:val="24"/>
        </w:rPr>
        <w:t>Health Enterprises (Corporate Hospitals),</w:t>
      </w:r>
    </w:p>
    <w:p w14:paraId="58E39EDE" w14:textId="4CEC810E" w:rsidR="00004F7E" w:rsidRPr="00D535FF" w:rsidRDefault="00004F7E" w:rsidP="00004F7E">
      <w:pPr>
        <w:pStyle w:val="ListParagraph"/>
        <w:numPr>
          <w:ilvl w:val="0"/>
          <w:numId w:val="1"/>
        </w:numPr>
        <w:tabs>
          <w:tab w:val="left" w:pos="837"/>
        </w:tabs>
        <w:spacing w:line="292" w:lineRule="exact"/>
        <w:jc w:val="both"/>
        <w:rPr>
          <w:sz w:val="24"/>
        </w:rPr>
      </w:pPr>
      <w:r w:rsidRPr="00D535FF">
        <w:rPr>
          <w:sz w:val="24"/>
        </w:rPr>
        <w:t>Logistics Companies,</w:t>
      </w:r>
    </w:p>
    <w:p w14:paraId="2F528C95" w14:textId="115506B9" w:rsidR="00004F7E" w:rsidRPr="00D535FF" w:rsidRDefault="00004F7E" w:rsidP="00004F7E">
      <w:pPr>
        <w:pStyle w:val="ListParagraph"/>
        <w:numPr>
          <w:ilvl w:val="0"/>
          <w:numId w:val="1"/>
        </w:numPr>
        <w:tabs>
          <w:tab w:val="left" w:pos="837"/>
        </w:tabs>
        <w:spacing w:line="292" w:lineRule="exact"/>
        <w:jc w:val="both"/>
        <w:rPr>
          <w:sz w:val="24"/>
        </w:rPr>
      </w:pPr>
      <w:r w:rsidRPr="00D535FF">
        <w:rPr>
          <w:sz w:val="24"/>
        </w:rPr>
        <w:t>Information and Telecommunication Companies,</w:t>
      </w:r>
    </w:p>
    <w:p w14:paraId="0CE7F31E" w14:textId="623B205A" w:rsidR="00004F7E" w:rsidRPr="00D535FF" w:rsidRDefault="00004F7E" w:rsidP="00004F7E">
      <w:pPr>
        <w:pStyle w:val="ListParagraph"/>
        <w:numPr>
          <w:ilvl w:val="0"/>
          <w:numId w:val="1"/>
        </w:numPr>
        <w:tabs>
          <w:tab w:val="left" w:pos="837"/>
        </w:tabs>
        <w:spacing w:line="292" w:lineRule="exact"/>
        <w:jc w:val="both"/>
        <w:rPr>
          <w:sz w:val="24"/>
        </w:rPr>
      </w:pPr>
      <w:r w:rsidRPr="00D535FF">
        <w:rPr>
          <w:sz w:val="24"/>
        </w:rPr>
        <w:t>E-Commerce Companies,</w:t>
      </w:r>
    </w:p>
    <w:p w14:paraId="39668836" w14:textId="288A71C3" w:rsidR="00004F7E" w:rsidRPr="00D535FF" w:rsidRDefault="00004F7E" w:rsidP="00004F7E">
      <w:pPr>
        <w:pStyle w:val="ListParagraph"/>
        <w:numPr>
          <w:ilvl w:val="0"/>
          <w:numId w:val="1"/>
        </w:numPr>
        <w:tabs>
          <w:tab w:val="left" w:pos="837"/>
        </w:tabs>
        <w:spacing w:line="292" w:lineRule="exact"/>
        <w:jc w:val="both"/>
        <w:rPr>
          <w:sz w:val="24"/>
        </w:rPr>
      </w:pPr>
      <w:r w:rsidRPr="00D535FF">
        <w:rPr>
          <w:sz w:val="24"/>
        </w:rPr>
        <w:t>Accommodation Businesses (All kinds of Corporate Hotels, Motels, Holiday Resorts, Travel, Tourism Agencies),</w:t>
      </w:r>
    </w:p>
    <w:p w14:paraId="3C887825" w14:textId="33D066DD" w:rsidR="00004F7E" w:rsidRPr="00D535FF" w:rsidRDefault="00004F7E" w:rsidP="00004F7E">
      <w:pPr>
        <w:pStyle w:val="ListParagraph"/>
        <w:numPr>
          <w:ilvl w:val="0"/>
          <w:numId w:val="1"/>
        </w:numPr>
        <w:tabs>
          <w:tab w:val="left" w:pos="837"/>
        </w:tabs>
        <w:spacing w:before="0" w:line="292" w:lineRule="exact"/>
        <w:jc w:val="both"/>
        <w:rPr>
          <w:sz w:val="24"/>
        </w:rPr>
      </w:pPr>
      <w:r w:rsidRPr="00D535FF">
        <w:rPr>
          <w:sz w:val="24"/>
        </w:rPr>
        <w:t>Certified Public Accountant Offices, Sworn-in Certified Public Accountant Offices,</w:t>
      </w:r>
    </w:p>
    <w:p w14:paraId="6E3EDBF8" w14:textId="77777777" w:rsidR="0016777E" w:rsidRPr="00D535FF" w:rsidRDefault="0016777E" w:rsidP="0016777E">
      <w:pPr>
        <w:tabs>
          <w:tab w:val="left" w:pos="836"/>
          <w:tab w:val="left" w:pos="837"/>
        </w:tabs>
        <w:spacing w:line="273" w:lineRule="auto"/>
        <w:ind w:right="114"/>
        <w:rPr>
          <w:sz w:val="24"/>
        </w:rPr>
      </w:pPr>
    </w:p>
    <w:p w14:paraId="2D7A9043" w14:textId="3B583BF6" w:rsidR="00066564" w:rsidRPr="00D535FF" w:rsidRDefault="00066564" w:rsidP="00D535FF">
      <w:pPr>
        <w:tabs>
          <w:tab w:val="left" w:pos="836"/>
          <w:tab w:val="left" w:pos="837"/>
        </w:tabs>
        <w:spacing w:line="273" w:lineRule="auto"/>
        <w:ind w:right="114"/>
        <w:jc w:val="both"/>
        <w:rPr>
          <w:sz w:val="24"/>
          <w:lang w:val="tr-TR"/>
        </w:rPr>
      </w:pPr>
      <w:r w:rsidRPr="00D535FF">
        <w:rPr>
          <w:sz w:val="24"/>
          <w:lang w:val="tr-TR"/>
        </w:rPr>
        <w:t xml:space="preserve">Apart from the enterprises listed above, training can be taken within the scope of the Practical Training Course in other institutions deemed appropriate by the Departmental Practical Training </w:t>
      </w:r>
      <w:proofErr w:type="spellStart"/>
      <w:r w:rsidRPr="00D535FF">
        <w:rPr>
          <w:sz w:val="24"/>
          <w:lang w:val="tr-TR"/>
        </w:rPr>
        <w:t>Coordinatorship</w:t>
      </w:r>
      <w:proofErr w:type="spellEnd"/>
      <w:r w:rsidRPr="00D535FF">
        <w:rPr>
          <w:sz w:val="24"/>
          <w:lang w:val="tr-TR"/>
        </w:rPr>
        <w:t>.</w:t>
      </w:r>
    </w:p>
    <w:p w14:paraId="113103F6" w14:textId="77777777" w:rsidR="00D30244" w:rsidRPr="00D535FF" w:rsidRDefault="00D30244" w:rsidP="0016777E">
      <w:pPr>
        <w:tabs>
          <w:tab w:val="left" w:pos="836"/>
          <w:tab w:val="left" w:pos="837"/>
        </w:tabs>
        <w:spacing w:line="273" w:lineRule="auto"/>
        <w:ind w:right="114"/>
        <w:rPr>
          <w:sz w:val="24"/>
        </w:rPr>
      </w:pPr>
    </w:p>
    <w:sectPr w:rsidR="00D30244" w:rsidRPr="00D535FF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5693"/>
    <w:multiLevelType w:val="hybridMultilevel"/>
    <w:tmpl w:val="F7BED374"/>
    <w:lvl w:ilvl="0" w:tplc="041F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" w15:restartNumberingAfterBreak="0">
    <w:nsid w:val="28255786"/>
    <w:multiLevelType w:val="hybridMultilevel"/>
    <w:tmpl w:val="CEA4FD66"/>
    <w:lvl w:ilvl="0" w:tplc="CD6681E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AE72BDAE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46B03024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1E143D70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644C0F2A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39861A40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5E7C3D1E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391AF5C0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4EE64322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num w:numId="1" w16cid:durableId="15276499">
    <w:abstractNumId w:val="1"/>
  </w:num>
  <w:num w:numId="2" w16cid:durableId="2000422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F64"/>
    <w:rsid w:val="00004F7E"/>
    <w:rsid w:val="00066564"/>
    <w:rsid w:val="0016777E"/>
    <w:rsid w:val="003B7F6F"/>
    <w:rsid w:val="004F1935"/>
    <w:rsid w:val="0055349A"/>
    <w:rsid w:val="0056115B"/>
    <w:rsid w:val="007C2664"/>
    <w:rsid w:val="00AF44EE"/>
    <w:rsid w:val="00CD5B68"/>
    <w:rsid w:val="00CE0F64"/>
    <w:rsid w:val="00D30244"/>
    <w:rsid w:val="00D535FF"/>
    <w:rsid w:val="00D95356"/>
    <w:rsid w:val="00F3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82A13"/>
  <w15:docId w15:val="{7F58978D-8C8D-42FC-B47D-B7E650E7A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6" w:hanging="361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781" w:right="781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2"/>
      <w:ind w:left="83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Reviewer</cp:lastModifiedBy>
  <cp:revision>8</cp:revision>
  <dcterms:created xsi:type="dcterms:W3CDTF">2022-11-03T08:32:00Z</dcterms:created>
  <dcterms:modified xsi:type="dcterms:W3CDTF">2022-11-08T19:37:00Z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2022-10-16T00:00:00Z</vt:filetime>
  </property>
</Properties>
</file>